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4F65" w14:textId="77777777" w:rsidR="008C1AF0" w:rsidRPr="009B6AE1" w:rsidRDefault="008C1AF0" w:rsidP="008C1AF0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Biểu mẫu 03-23</w:t>
      </w:r>
    </w:p>
    <w:p w14:paraId="7956AC01" w14:textId="77777777" w:rsidR="008C1AF0" w:rsidRPr="009B6AE1" w:rsidRDefault="008C1AF0" w:rsidP="008C1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27"/>
        <w:gridCol w:w="2842"/>
        <w:gridCol w:w="381"/>
        <w:gridCol w:w="5534"/>
        <w:gridCol w:w="184"/>
      </w:tblGrid>
      <w:tr w:rsidR="008C1AF0" w:rsidRPr="009B6AE1" w14:paraId="60190F98" w14:textId="77777777" w:rsidTr="00D85F2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369" w:type="dxa"/>
            <w:gridSpan w:val="2"/>
          </w:tcPr>
          <w:p w14:paraId="0D11AC29" w14:textId="77777777" w:rsidR="008C1AF0" w:rsidRPr="009B6AE1" w:rsidRDefault="008C1AF0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9B6AE1">
              <w:rPr>
                <w:rFonts w:ascii="Times New Roman" w:eastAsia="Times New Roman" w:hAnsi="Times New Roman"/>
                <w:b/>
                <w:sz w:val="24"/>
                <w:szCs w:val="24"/>
              </w:rPr>
              <w:t>UBND CẤP HUYỆN</w:t>
            </w:r>
          </w:p>
        </w:tc>
        <w:tc>
          <w:tcPr>
            <w:tcW w:w="6099" w:type="dxa"/>
            <w:gridSpan w:val="3"/>
          </w:tcPr>
          <w:p w14:paraId="7A0655DE" w14:textId="77777777" w:rsidR="008C1AF0" w:rsidRPr="009B6AE1" w:rsidRDefault="008C1AF0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9B6AE1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8C1AF0" w:rsidRPr="009B6AE1" w14:paraId="4FEF106B" w14:textId="77777777" w:rsidTr="00D85F2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369" w:type="dxa"/>
            <w:gridSpan w:val="2"/>
          </w:tcPr>
          <w:p w14:paraId="3C78346D" w14:textId="77777777" w:rsidR="008C1AF0" w:rsidRPr="009B6AE1" w:rsidRDefault="008C1AF0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  <w:gridSpan w:val="3"/>
          </w:tcPr>
          <w:p w14:paraId="6A801D40" w14:textId="77777777" w:rsidR="008C1AF0" w:rsidRPr="009B6AE1" w:rsidRDefault="008C1AF0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8C1AF0" w:rsidRPr="009B6AE1" w14:paraId="2504727A" w14:textId="77777777" w:rsidTr="00D85F2D">
        <w:tblPrEx>
          <w:tblCellMar>
            <w:top w:w="0" w:type="dxa"/>
            <w:bottom w:w="0" w:type="dxa"/>
          </w:tblCellMar>
        </w:tblPrEx>
        <w:trPr>
          <w:gridAfter w:val="1"/>
          <w:wAfter w:w="184" w:type="dxa"/>
          <w:trHeight w:val="188"/>
        </w:trPr>
        <w:tc>
          <w:tcPr>
            <w:tcW w:w="3750" w:type="dxa"/>
            <w:gridSpan w:val="3"/>
          </w:tcPr>
          <w:p w14:paraId="2155AF7E" w14:textId="0F0BCBD5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3ABE" wp14:editId="6A8F1B0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32385</wp:posOffset>
                      </wp:positionV>
                      <wp:extent cx="970915" cy="0"/>
                      <wp:effectExtent l="10795" t="12065" r="8890" b="6985"/>
                      <wp:wrapNone/>
                      <wp:docPr id="112076229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259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9.4pt;margin-top:2.55pt;width:7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A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534" w:type="dxa"/>
          </w:tcPr>
          <w:p w14:paraId="6F3A2759" w14:textId="5916B121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570C7" wp14:editId="19BBEA42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32385</wp:posOffset>
                      </wp:positionV>
                      <wp:extent cx="1467485" cy="0"/>
                      <wp:effectExtent l="10795" t="12065" r="7620" b="6985"/>
                      <wp:wrapNone/>
                      <wp:docPr id="127526553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A2B9D" id="Straight Arrow Connector 1" o:spid="_x0000_s1026" type="#_x0000_t32" style="position:absolute;margin-left:67.9pt;margin-top:2.55pt;width:11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"/>
                  </w:pict>
                </mc:Fallback>
              </mc:AlternateContent>
            </w:r>
          </w:p>
        </w:tc>
      </w:tr>
      <w:tr w:rsidR="008C1AF0" w:rsidRPr="009B6AE1" w14:paraId="0A03A64E" w14:textId="77777777" w:rsidTr="00D85F2D">
        <w:tblPrEx>
          <w:tblCellMar>
            <w:top w:w="0" w:type="dxa"/>
            <w:bottom w:w="0" w:type="dxa"/>
          </w:tblCellMar>
        </w:tblPrEx>
        <w:trPr>
          <w:gridAfter w:val="1"/>
          <w:wAfter w:w="184" w:type="dxa"/>
          <w:trHeight w:val="313"/>
        </w:trPr>
        <w:tc>
          <w:tcPr>
            <w:tcW w:w="3750" w:type="dxa"/>
            <w:gridSpan w:val="3"/>
          </w:tcPr>
          <w:p w14:paraId="36A87096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sz w:val="24"/>
                <w:szCs w:val="24"/>
              </w:rPr>
              <w:t xml:space="preserve">Số:            </w:t>
            </w:r>
          </w:p>
        </w:tc>
        <w:tc>
          <w:tcPr>
            <w:tcW w:w="5534" w:type="dxa"/>
          </w:tcPr>
          <w:p w14:paraId="76F40228" w14:textId="77777777" w:rsidR="008C1AF0" w:rsidRPr="009B6AE1" w:rsidRDefault="008C1AF0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sz w:val="24"/>
                <w:szCs w:val="24"/>
              </w:rPr>
              <w:t xml:space="preserve"> Hà nội, ngày       tháng       năm </w:t>
            </w:r>
          </w:p>
        </w:tc>
      </w:tr>
      <w:tr w:rsidR="008C1AF0" w:rsidRPr="009B6AE1" w14:paraId="46780F48" w14:textId="77777777" w:rsidTr="00D85F2D">
        <w:tblPrEx>
          <w:tblCellMar>
            <w:top w:w="0" w:type="dxa"/>
            <w:bottom w:w="0" w:type="dxa"/>
          </w:tblCellMar>
        </w:tblPrEx>
        <w:trPr>
          <w:gridAfter w:val="2"/>
          <w:wAfter w:w="5718" w:type="dxa"/>
          <w:trHeight w:val="282"/>
        </w:trPr>
        <w:tc>
          <w:tcPr>
            <w:tcW w:w="527" w:type="dxa"/>
          </w:tcPr>
          <w:p w14:paraId="490FB5DC" w14:textId="5D493A46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sz w:val="24"/>
                <w:szCs w:val="24"/>
              </w:rPr>
              <w:t>Vv</w:t>
            </w:r>
          </w:p>
        </w:tc>
        <w:tc>
          <w:tcPr>
            <w:tcW w:w="3223" w:type="dxa"/>
            <w:gridSpan w:val="2"/>
          </w:tcPr>
          <w:p w14:paraId="7AC0833F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sz w:val="24"/>
                <w:szCs w:val="24"/>
              </w:rPr>
              <w:t>Không xác nhận đăng ký tổ chức (sửa đổi, bổ sung nội dung đăng ký) hội chợ, triển lãm thương mại</w:t>
            </w:r>
          </w:p>
        </w:tc>
      </w:tr>
    </w:tbl>
    <w:p w14:paraId="06EF1FB1" w14:textId="77777777" w:rsidR="008C1AF0" w:rsidRPr="009B6AE1" w:rsidRDefault="008C1AF0" w:rsidP="008C1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E9F774F" w14:textId="77777777" w:rsidR="008C1AF0" w:rsidRPr="009B6AE1" w:rsidRDefault="008C1AF0" w:rsidP="008C1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6AE1">
        <w:rPr>
          <w:rFonts w:ascii="Times New Roman" w:eastAsia="Times New Roman" w:hAnsi="Times New Roman"/>
          <w:sz w:val="24"/>
          <w:szCs w:val="24"/>
          <w:lang w:val="vi-VN"/>
        </w:rPr>
        <w:t xml:space="preserve">Kính gửi: </w:t>
      </w:r>
      <w:r w:rsidRPr="009B6AE1">
        <w:rPr>
          <w:rFonts w:ascii="Times New Roman" w:eastAsia="Times New Roman" w:hAnsi="Times New Roman"/>
          <w:sz w:val="24"/>
          <w:szCs w:val="24"/>
        </w:rPr>
        <w:t>………………………….</w:t>
      </w:r>
    </w:p>
    <w:p w14:paraId="66B0D967" w14:textId="77777777" w:rsidR="008C1AF0" w:rsidRPr="009B6AE1" w:rsidRDefault="008C1AF0" w:rsidP="008C1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913E1A" w14:textId="77777777" w:rsidR="008C1AF0" w:rsidRPr="00813D5A" w:rsidRDefault="008C1AF0" w:rsidP="008C1AF0">
      <w:pPr>
        <w:ind w:firstLine="720"/>
        <w:jc w:val="both"/>
        <w:rPr>
          <w:rFonts w:ascii="Times New Roman" w:hAnsi="Times New Roman"/>
          <w:sz w:val="28"/>
        </w:rPr>
      </w:pPr>
      <w:r w:rsidRPr="009B6AE1">
        <w:rPr>
          <w:rFonts w:ascii="Times New Roman" w:eastAsia="Times New Roman" w:hAnsi="Times New Roman"/>
          <w:sz w:val="28"/>
          <w:szCs w:val="28"/>
          <w:lang w:val="vi-VN"/>
        </w:rPr>
        <w:t>Căn cứ Luật thương mại, Nghị định số 81/2018/NĐ-CP ngày 22 tháng 5 năm 2018 của Chính phủ quy định chi tiết Luật thương mại về hoạt động xúc tiến thương mại;</w:t>
      </w:r>
      <w:r w:rsidRPr="009B6A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D5A">
        <w:rPr>
          <w:rFonts w:ascii="Times New Roman" w:hAnsi="Times New Roman"/>
          <w:sz w:val="28"/>
          <w:szCs w:val="28"/>
        </w:rPr>
        <w:t xml:space="preserve">Quyết định số 2804/QĐ-UBND ngày 19/5/2023 của UBND thành phố Hà Nội về việc công bố Danh mục thủ </w:t>
      </w:r>
      <w:r w:rsidRPr="00813D5A">
        <w:rPr>
          <w:rFonts w:ascii="Times New Roman" w:hAnsi="Times New Roman"/>
          <w:spacing w:val="-6"/>
          <w:sz w:val="28"/>
          <w:szCs w:val="28"/>
        </w:rPr>
        <w:t>tục hành chính thuộc phạm vi chức năng quản lý nhà nước của Sở Công Thương Hà Nộ</w:t>
      </w:r>
      <w:r>
        <w:rPr>
          <w:rFonts w:ascii="Times New Roman" w:hAnsi="Times New Roman"/>
          <w:spacing w:val="-6"/>
          <w:sz w:val="28"/>
          <w:szCs w:val="28"/>
        </w:rPr>
        <w:t>i</w:t>
      </w:r>
      <w:r w:rsidRPr="009B6AE1">
        <w:rPr>
          <w:rFonts w:ascii="Times New Roman" w:hAnsi="Times New Roman"/>
          <w:sz w:val="28"/>
          <w:szCs w:val="28"/>
        </w:rPr>
        <w:t>.</w:t>
      </w:r>
    </w:p>
    <w:p w14:paraId="440844AF" w14:textId="77777777" w:rsidR="008C1AF0" w:rsidRPr="009B6AE1" w:rsidRDefault="008C1AF0" w:rsidP="008C1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sz w:val="28"/>
          <w:szCs w:val="28"/>
          <w:lang w:val="vi-VN"/>
        </w:rPr>
        <w:t xml:space="preserve">Xét hồ sơ gửi kèm theo công văn số </w:t>
      </w:r>
      <w:r w:rsidRPr="009B6AE1">
        <w:rPr>
          <w:rFonts w:ascii="Times New Roman" w:eastAsia="Times New Roman" w:hAnsi="Times New Roman"/>
          <w:sz w:val="28"/>
          <w:szCs w:val="28"/>
        </w:rPr>
        <w:t>………</w:t>
      </w:r>
      <w:r w:rsidRPr="009B6AE1">
        <w:rPr>
          <w:rFonts w:ascii="Times New Roman" w:eastAsia="Times New Roman" w:hAnsi="Times New Roman"/>
          <w:sz w:val="28"/>
          <w:szCs w:val="28"/>
          <w:lang w:val="vi-VN"/>
        </w:rPr>
        <w:t>ngày... tháng.... năm.... của (tên thương nhân) đăng ký</w:t>
      </w:r>
      <w:r w:rsidRPr="009B6AE1">
        <w:rPr>
          <w:rFonts w:ascii="Times New Roman" w:eastAsia="Times New Roman" w:hAnsi="Times New Roman"/>
          <w:sz w:val="28"/>
          <w:szCs w:val="28"/>
        </w:rPr>
        <w:t xml:space="preserve"> tổ chức (sửa đổi, bổ sung nội dung đăng ký) tổ chức </w:t>
      </w:r>
      <w:r w:rsidRPr="009B6AE1">
        <w:rPr>
          <w:rFonts w:ascii="Times New Roman" w:eastAsia="Times New Roman" w:hAnsi="Times New Roman"/>
          <w:sz w:val="28"/>
          <w:szCs w:val="28"/>
          <w:lang w:val="vi-VN"/>
        </w:rPr>
        <w:t>hội chợ, triển lãm thương mại;</w:t>
      </w:r>
    </w:p>
    <w:p w14:paraId="0C3FD43B" w14:textId="5918D26C" w:rsidR="008C1AF0" w:rsidRPr="009B6AE1" w:rsidRDefault="008C1AF0" w:rsidP="008C1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sz w:val="28"/>
          <w:szCs w:val="28"/>
        </w:rPr>
        <w:t>UBND cấp huyện</w:t>
      </w:r>
      <w:r w:rsidRPr="009B6AE1">
        <w:rPr>
          <w:rFonts w:ascii="Times New Roman" w:eastAsia="Times New Roman" w:hAnsi="Times New Roman"/>
          <w:sz w:val="28"/>
          <w:szCs w:val="28"/>
          <w:lang w:val="vi-VN"/>
        </w:rPr>
        <w:t xml:space="preserve"> không xác nhận đăng ký</w:t>
      </w:r>
      <w:r w:rsidRPr="009B6AE1">
        <w:rPr>
          <w:rFonts w:ascii="Times New Roman" w:eastAsia="Times New Roman" w:hAnsi="Times New Roman"/>
          <w:sz w:val="28"/>
          <w:szCs w:val="28"/>
        </w:rPr>
        <w:t xml:space="preserve"> (sửa đổi, bổ sung nội dung đăng ký)</w:t>
      </w:r>
      <w:r w:rsidRPr="009B6AE1">
        <w:rPr>
          <w:rFonts w:ascii="Times New Roman" w:eastAsia="Times New Roman" w:hAnsi="Times New Roman"/>
          <w:sz w:val="28"/>
          <w:szCs w:val="28"/>
          <w:lang w:val="vi-VN"/>
        </w:rPr>
        <w:t xml:space="preserve"> tổ chức đối với các hội chợ, triển lãm thương mại sau:</w:t>
      </w:r>
    </w:p>
    <w:p w14:paraId="07BD8912" w14:textId="77777777" w:rsidR="008C1AF0" w:rsidRPr="009B6AE1" w:rsidRDefault="008C1AF0" w:rsidP="008C1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sz w:val="28"/>
          <w:szCs w:val="28"/>
          <w:lang w:val="vi-VN"/>
        </w:rPr>
        <w:t xml:space="preserve">1 </w:t>
      </w:r>
      <w:r w:rsidRPr="009B6AE1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 </w:t>
      </w:r>
    </w:p>
    <w:p w14:paraId="0D401C68" w14:textId="77777777" w:rsidR="008C1AF0" w:rsidRPr="009B6AE1" w:rsidRDefault="008C1AF0" w:rsidP="008C1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8E8357" w14:textId="77777777" w:rsidR="008C1AF0" w:rsidRPr="009B6AE1" w:rsidRDefault="008C1AF0" w:rsidP="008C1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sz w:val="28"/>
          <w:szCs w:val="28"/>
          <w:lang w:val="vi-VN"/>
        </w:rPr>
        <w:t xml:space="preserve">2 </w:t>
      </w:r>
      <w:r w:rsidRPr="009B6AE1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 </w:t>
      </w:r>
    </w:p>
    <w:p w14:paraId="49519E56" w14:textId="77777777" w:rsidR="008C1AF0" w:rsidRPr="009B6AE1" w:rsidRDefault="008C1AF0" w:rsidP="008C1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sz w:val="28"/>
          <w:szCs w:val="28"/>
          <w:lang w:val="vi-VN"/>
        </w:rPr>
        <w:t xml:space="preserve">với lý do: </w:t>
      </w:r>
      <w:r w:rsidRPr="009B6AE1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 </w:t>
      </w:r>
    </w:p>
    <w:p w14:paraId="5B341B4A" w14:textId="77777777" w:rsidR="008C1AF0" w:rsidRPr="009B6AE1" w:rsidRDefault="008C1AF0" w:rsidP="008C1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E1">
        <w:rPr>
          <w:rFonts w:ascii="Times New Roman" w:eastAsia="Times New Roman" w:hAnsi="Times New Roman"/>
          <w:bCs/>
          <w:sz w:val="28"/>
          <w:szCs w:val="28"/>
        </w:rPr>
        <w:t>UBND cấp huyện</w:t>
      </w:r>
      <w:r w:rsidRPr="009B6AE1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thông báo để (t</w:t>
      </w:r>
      <w:r w:rsidRPr="009B6AE1">
        <w:rPr>
          <w:rFonts w:ascii="Times New Roman" w:eastAsia="Times New Roman" w:hAnsi="Times New Roman"/>
          <w:bCs/>
          <w:sz w:val="28"/>
          <w:szCs w:val="28"/>
        </w:rPr>
        <w:t>ê</w:t>
      </w:r>
      <w:r w:rsidRPr="009B6AE1">
        <w:rPr>
          <w:rFonts w:ascii="Times New Roman" w:eastAsia="Times New Roman" w:hAnsi="Times New Roman"/>
          <w:bCs/>
          <w:sz w:val="28"/>
          <w:szCs w:val="28"/>
          <w:lang w:val="vi-VN"/>
        </w:rPr>
        <w:t>n thương nhân) biết, và thực hiện./.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70"/>
        <w:gridCol w:w="5232"/>
      </w:tblGrid>
      <w:tr w:rsidR="008C1AF0" w:rsidRPr="009B6AE1" w14:paraId="68E8BDFF" w14:textId="77777777" w:rsidTr="00D85F2D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270" w:type="dxa"/>
          </w:tcPr>
          <w:p w14:paraId="7907BBBF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232" w:type="dxa"/>
          </w:tcPr>
          <w:p w14:paraId="38BA94BC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8C1AF0" w:rsidRPr="009B6AE1" w14:paraId="6932C56F" w14:textId="77777777" w:rsidTr="00D85F2D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270" w:type="dxa"/>
          </w:tcPr>
          <w:p w14:paraId="43CDC756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232" w:type="dxa"/>
          </w:tcPr>
          <w:p w14:paraId="48651711" w14:textId="77777777" w:rsidR="008C1AF0" w:rsidRPr="009B6AE1" w:rsidRDefault="008C1AF0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T/M. UBND cấp quận</w:t>
            </w:r>
          </w:p>
        </w:tc>
      </w:tr>
      <w:tr w:rsidR="008C1AF0" w:rsidRPr="009B6AE1" w14:paraId="13D89CA5" w14:textId="77777777" w:rsidTr="00D85F2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270" w:type="dxa"/>
          </w:tcPr>
          <w:p w14:paraId="5BCD207E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Nơi nhận</w:t>
            </w:r>
            <w:r w:rsidRPr="009B6AE1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5232" w:type="dxa"/>
          </w:tcPr>
          <w:p w14:paraId="67647490" w14:textId="77777777" w:rsidR="008C1AF0" w:rsidRPr="009B6AE1" w:rsidRDefault="008C1AF0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sz w:val="28"/>
                <w:szCs w:val="28"/>
              </w:rPr>
              <w:t>(Ký tên, đóng dấu)</w:t>
            </w:r>
          </w:p>
        </w:tc>
      </w:tr>
      <w:tr w:rsidR="008C1AF0" w:rsidRPr="009B6AE1" w14:paraId="1749F925" w14:textId="77777777" w:rsidTr="00D85F2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70" w:type="dxa"/>
          </w:tcPr>
          <w:p w14:paraId="77FE21BB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AE1">
              <w:rPr>
                <w:rFonts w:ascii="Times New Roman" w:eastAsia="Times New Roman" w:hAnsi="Times New Roman"/>
                <w:sz w:val="24"/>
                <w:szCs w:val="24"/>
              </w:rPr>
              <w:t>- Như trên (để t/hiện);</w:t>
            </w:r>
          </w:p>
          <w:p w14:paraId="6B61012F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sz w:val="24"/>
                <w:szCs w:val="24"/>
              </w:rPr>
              <w:t>- Lưu …...</w:t>
            </w:r>
          </w:p>
        </w:tc>
        <w:tc>
          <w:tcPr>
            <w:tcW w:w="5232" w:type="dxa"/>
          </w:tcPr>
          <w:p w14:paraId="03776AD4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1AF0" w:rsidRPr="009B6AE1" w14:paraId="38CDEC69" w14:textId="77777777" w:rsidTr="00D85F2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70" w:type="dxa"/>
          </w:tcPr>
          <w:p w14:paraId="0BE7C7C7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14:paraId="55E7CDC5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1AF0" w:rsidRPr="009B6AE1" w14:paraId="71935BC4" w14:textId="77777777" w:rsidTr="00D85F2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70" w:type="dxa"/>
          </w:tcPr>
          <w:p w14:paraId="4EF35CEC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14:paraId="6940AF56" w14:textId="77777777" w:rsidR="008C1AF0" w:rsidRPr="009B6AE1" w:rsidRDefault="008C1AF0" w:rsidP="00D85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D347320" w14:textId="77777777" w:rsidR="008C1AF0" w:rsidRPr="009B6AE1" w:rsidRDefault="008C1AF0" w:rsidP="008C1AF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DB2CAE" w14:textId="77777777" w:rsidR="00072004" w:rsidRDefault="00072004"/>
    <w:sectPr w:rsidR="00072004" w:rsidSect="008C1AF0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0"/>
    <w:rsid w:val="00072004"/>
    <w:rsid w:val="00632435"/>
    <w:rsid w:val="008C1AF0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72B5"/>
  <w15:chartTrackingRefBased/>
  <w15:docId w15:val="{30C78AEF-0B70-40EC-B670-D715B2E0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2024-01-10T03:15:00Z</dcterms:created>
  <dcterms:modified xsi:type="dcterms:W3CDTF">2024-01-10T03:18:00Z</dcterms:modified>
</cp:coreProperties>
</file>